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BB" w:rsidRDefault="005A70BB" w:rsidP="005A70BB">
      <w:pPr>
        <w:jc w:val="right"/>
        <w:rPr>
          <w:sz w:val="22"/>
          <w:szCs w:val="22"/>
        </w:rPr>
      </w:pPr>
    </w:p>
    <w:p w:rsidR="00E543BA" w:rsidRPr="00E543BA" w:rsidRDefault="00E543BA" w:rsidP="005A70BB">
      <w:pPr>
        <w:jc w:val="right"/>
        <w:rPr>
          <w:sz w:val="22"/>
          <w:szCs w:val="22"/>
        </w:rPr>
      </w:pPr>
    </w:p>
    <w:p w:rsidR="00E964F2" w:rsidRPr="00983941" w:rsidRDefault="00E964F2" w:rsidP="005A70BB">
      <w:pPr>
        <w:jc w:val="right"/>
        <w:rPr>
          <w:b/>
          <w:sz w:val="22"/>
          <w:szCs w:val="22"/>
        </w:rPr>
      </w:pPr>
      <w:r w:rsidRPr="002438E1">
        <w:rPr>
          <w:b/>
          <w:sz w:val="22"/>
          <w:szCs w:val="22"/>
        </w:rPr>
        <w:t>ПРИЛОЖЕНИЕ № 2</w:t>
      </w:r>
    </w:p>
    <w:p w:rsidR="00E964F2" w:rsidRPr="00983941" w:rsidRDefault="00E964F2" w:rsidP="006237BA">
      <w:pPr>
        <w:tabs>
          <w:tab w:val="left" w:pos="13410"/>
        </w:tabs>
        <w:rPr>
          <w:b/>
          <w:sz w:val="22"/>
          <w:szCs w:val="22"/>
        </w:rPr>
      </w:pPr>
      <w:r w:rsidRPr="00983941">
        <w:rPr>
          <w:b/>
          <w:sz w:val="22"/>
          <w:szCs w:val="22"/>
        </w:rPr>
        <w:t>Отчет за изпълнение на целите за 201</w:t>
      </w:r>
      <w:r w:rsidR="00E10171">
        <w:rPr>
          <w:b/>
          <w:sz w:val="22"/>
          <w:szCs w:val="22"/>
          <w:lang w:val="en-US"/>
        </w:rPr>
        <w:t>8</w:t>
      </w:r>
      <w:r w:rsidR="007551BC">
        <w:rPr>
          <w:b/>
          <w:sz w:val="22"/>
          <w:szCs w:val="22"/>
        </w:rPr>
        <w:t xml:space="preserve"> г.</w:t>
      </w:r>
      <w:r w:rsidR="006237BA">
        <w:rPr>
          <w:b/>
          <w:sz w:val="22"/>
          <w:szCs w:val="22"/>
        </w:rPr>
        <w:tab/>
      </w:r>
    </w:p>
    <w:p w:rsidR="00E964F2" w:rsidRPr="00983941" w:rsidRDefault="00E964F2" w:rsidP="00E964F2">
      <w:pPr>
        <w:rPr>
          <w:b/>
          <w:sz w:val="22"/>
          <w:szCs w:val="22"/>
        </w:rPr>
      </w:pPr>
      <w:r w:rsidRPr="00983941">
        <w:rPr>
          <w:b/>
          <w:sz w:val="22"/>
          <w:szCs w:val="22"/>
        </w:rPr>
        <w:t>Наименование на администрацията:</w:t>
      </w:r>
      <w:r w:rsidRPr="00983941">
        <w:rPr>
          <w:sz w:val="22"/>
          <w:szCs w:val="22"/>
        </w:rPr>
        <w:t xml:space="preserve">  </w:t>
      </w:r>
      <w:r w:rsidRPr="00983941">
        <w:rPr>
          <w:b/>
          <w:sz w:val="22"/>
          <w:szCs w:val="22"/>
        </w:rPr>
        <w:t>Комисия за регулиране на съобщенията</w:t>
      </w:r>
    </w:p>
    <w:p w:rsidR="00E964F2" w:rsidRPr="00E964F2" w:rsidRDefault="00E964F2" w:rsidP="00CB267E">
      <w:pPr>
        <w:ind w:right="-1260"/>
        <w:rPr>
          <w:lang w:val="en-US"/>
        </w:rPr>
      </w:pPr>
    </w:p>
    <w:tbl>
      <w:tblPr>
        <w:tblW w:w="14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3534"/>
        <w:gridCol w:w="3535"/>
        <w:gridCol w:w="3535"/>
        <w:gridCol w:w="1215"/>
        <w:gridCol w:w="1215"/>
        <w:gridCol w:w="1694"/>
      </w:tblGrid>
      <w:tr w:rsidR="00F9750F" w:rsidRPr="007F7FF2" w:rsidTr="00AB55BC">
        <w:trPr>
          <w:cantSplit/>
          <w:tblHeader/>
          <w:jc w:val="center"/>
        </w:trPr>
        <w:tc>
          <w:tcPr>
            <w:tcW w:w="3534" w:type="dxa"/>
            <w:tcMar>
              <w:left w:w="14" w:type="dxa"/>
              <w:right w:w="14" w:type="dxa"/>
            </w:tcMar>
          </w:tcPr>
          <w:p w:rsidR="00F9750F" w:rsidRPr="007F7FF2" w:rsidRDefault="00F9750F" w:rsidP="00C748D9">
            <w:pPr>
              <w:jc w:val="center"/>
              <w:rPr>
                <w:b/>
                <w:sz w:val="20"/>
                <w:szCs w:val="20"/>
              </w:rPr>
            </w:pPr>
            <w:r w:rsidRPr="007F7F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F9750F" w:rsidRPr="007F7FF2" w:rsidRDefault="00F9750F" w:rsidP="00C748D9">
            <w:pPr>
              <w:jc w:val="center"/>
              <w:rPr>
                <w:b/>
                <w:sz w:val="20"/>
                <w:szCs w:val="20"/>
              </w:rPr>
            </w:pPr>
            <w:r w:rsidRPr="007F7F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F9750F" w:rsidRPr="007F7FF2" w:rsidRDefault="00F9750F" w:rsidP="00C748D9">
            <w:pPr>
              <w:jc w:val="center"/>
              <w:rPr>
                <w:b/>
                <w:sz w:val="20"/>
                <w:szCs w:val="20"/>
              </w:rPr>
            </w:pPr>
            <w:r w:rsidRPr="007F7F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2"/>
            <w:tcMar>
              <w:left w:w="14" w:type="dxa"/>
              <w:right w:w="14" w:type="dxa"/>
            </w:tcMar>
          </w:tcPr>
          <w:p w:rsidR="00F9750F" w:rsidRPr="007F7FF2" w:rsidRDefault="00F9750F" w:rsidP="00C748D9">
            <w:pPr>
              <w:jc w:val="center"/>
              <w:rPr>
                <w:b/>
                <w:sz w:val="20"/>
                <w:szCs w:val="20"/>
              </w:rPr>
            </w:pPr>
            <w:r w:rsidRPr="007F7FF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14" w:type="dxa"/>
              <w:right w:w="14" w:type="dxa"/>
            </w:tcMar>
          </w:tcPr>
          <w:p w:rsidR="00F9750F" w:rsidRPr="007F7FF2" w:rsidRDefault="00F9750F" w:rsidP="00C748D9">
            <w:pPr>
              <w:jc w:val="center"/>
              <w:rPr>
                <w:b/>
                <w:sz w:val="20"/>
                <w:szCs w:val="20"/>
              </w:rPr>
            </w:pPr>
            <w:r w:rsidRPr="007F7FF2">
              <w:rPr>
                <w:b/>
                <w:sz w:val="20"/>
                <w:szCs w:val="20"/>
              </w:rPr>
              <w:t>5</w:t>
            </w:r>
          </w:p>
        </w:tc>
      </w:tr>
      <w:tr w:rsidR="00F9750F" w:rsidRPr="007F7FF2" w:rsidTr="00AB55BC">
        <w:trPr>
          <w:cantSplit/>
          <w:jc w:val="center"/>
        </w:trPr>
        <w:tc>
          <w:tcPr>
            <w:tcW w:w="3534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F9750F" w:rsidRPr="007F7FF2" w:rsidRDefault="00F9750F" w:rsidP="00C748D9">
            <w:pPr>
              <w:jc w:val="center"/>
              <w:rPr>
                <w:b/>
                <w:sz w:val="20"/>
                <w:szCs w:val="20"/>
              </w:rPr>
            </w:pPr>
            <w:r w:rsidRPr="007F7FF2">
              <w:rPr>
                <w:b/>
                <w:sz w:val="20"/>
                <w:szCs w:val="20"/>
              </w:rPr>
              <w:t>Цели за 201</w:t>
            </w:r>
            <w:r w:rsidR="000B1D07" w:rsidRPr="007F7FF2">
              <w:rPr>
                <w:b/>
                <w:sz w:val="20"/>
                <w:szCs w:val="20"/>
              </w:rPr>
              <w:t>8</w:t>
            </w:r>
            <w:r w:rsidRPr="007F7FF2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535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F9750F" w:rsidRPr="007F7FF2" w:rsidRDefault="00F9750F" w:rsidP="00C748D9">
            <w:pPr>
              <w:jc w:val="center"/>
              <w:rPr>
                <w:b/>
                <w:sz w:val="20"/>
                <w:szCs w:val="20"/>
              </w:rPr>
            </w:pPr>
            <w:r w:rsidRPr="007F7FF2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3535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F9750F" w:rsidRPr="007F7FF2" w:rsidRDefault="00F9750F" w:rsidP="00C748D9">
            <w:pPr>
              <w:jc w:val="center"/>
              <w:rPr>
                <w:b/>
                <w:sz w:val="20"/>
                <w:szCs w:val="20"/>
              </w:rPr>
            </w:pPr>
            <w:r w:rsidRPr="007F7FF2">
              <w:rPr>
                <w:b/>
                <w:sz w:val="20"/>
                <w:szCs w:val="20"/>
              </w:rPr>
              <w:t>Резултат</w:t>
            </w:r>
          </w:p>
        </w:tc>
        <w:tc>
          <w:tcPr>
            <w:tcW w:w="2430" w:type="dxa"/>
            <w:gridSpan w:val="2"/>
            <w:tcMar>
              <w:left w:w="14" w:type="dxa"/>
              <w:right w:w="14" w:type="dxa"/>
            </w:tcMar>
            <w:vAlign w:val="center"/>
          </w:tcPr>
          <w:p w:rsidR="00F9750F" w:rsidRPr="007F7FF2" w:rsidRDefault="00F9750F" w:rsidP="00C748D9">
            <w:pPr>
              <w:jc w:val="center"/>
              <w:rPr>
                <w:b/>
                <w:sz w:val="20"/>
                <w:szCs w:val="20"/>
              </w:rPr>
            </w:pPr>
            <w:r w:rsidRPr="007F7FF2">
              <w:rPr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694" w:type="dxa"/>
            <w:vMerge w:val="restart"/>
            <w:tcMar>
              <w:left w:w="14" w:type="dxa"/>
              <w:right w:w="14" w:type="dxa"/>
            </w:tcMar>
          </w:tcPr>
          <w:p w:rsidR="00F9750F" w:rsidRPr="007F7FF2" w:rsidRDefault="00F9750F" w:rsidP="00C748D9">
            <w:pPr>
              <w:tabs>
                <w:tab w:val="left" w:pos="2232"/>
              </w:tabs>
              <w:jc w:val="center"/>
              <w:rPr>
                <w:b/>
                <w:sz w:val="20"/>
                <w:szCs w:val="20"/>
              </w:rPr>
            </w:pPr>
            <w:r w:rsidRPr="007F7FF2">
              <w:rPr>
                <w:b/>
                <w:sz w:val="20"/>
                <w:szCs w:val="20"/>
              </w:rPr>
              <w:t>Индикатор за</w:t>
            </w:r>
          </w:p>
          <w:p w:rsidR="00F9750F" w:rsidRPr="007F7FF2" w:rsidRDefault="00F9750F" w:rsidP="00C748D9">
            <w:pPr>
              <w:tabs>
                <w:tab w:val="left" w:pos="2232"/>
              </w:tabs>
              <w:jc w:val="center"/>
              <w:rPr>
                <w:sz w:val="20"/>
                <w:szCs w:val="20"/>
              </w:rPr>
            </w:pPr>
            <w:r w:rsidRPr="007F7FF2">
              <w:rPr>
                <w:b/>
                <w:sz w:val="20"/>
                <w:szCs w:val="20"/>
              </w:rPr>
              <w:t>самооценка</w:t>
            </w:r>
          </w:p>
          <w:p w:rsidR="00F9750F" w:rsidRPr="007F7FF2" w:rsidRDefault="00F9750F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 xml:space="preserve">1. напълно </w:t>
            </w:r>
          </w:p>
          <w:p w:rsidR="00F9750F" w:rsidRPr="007F7FF2" w:rsidRDefault="00F9750F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 xml:space="preserve">постигната </w:t>
            </w:r>
          </w:p>
          <w:p w:rsidR="00F9750F" w:rsidRPr="007F7FF2" w:rsidRDefault="00F9750F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цел /100 %/</w:t>
            </w:r>
          </w:p>
          <w:p w:rsidR="00F9750F" w:rsidRPr="007F7FF2" w:rsidRDefault="00F9750F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 xml:space="preserve">2. задоволително </w:t>
            </w:r>
          </w:p>
          <w:p w:rsidR="00F9750F" w:rsidRPr="007F7FF2" w:rsidRDefault="00F9750F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 xml:space="preserve">постигната </w:t>
            </w:r>
          </w:p>
          <w:p w:rsidR="00F9750F" w:rsidRPr="007F7FF2" w:rsidRDefault="00F9750F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цел /50 и над 50%/</w:t>
            </w:r>
          </w:p>
          <w:p w:rsidR="00F9750F" w:rsidRPr="007F7FF2" w:rsidRDefault="00F9750F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 xml:space="preserve">3. незадоволително </w:t>
            </w:r>
          </w:p>
          <w:p w:rsidR="00F9750F" w:rsidRPr="007F7FF2" w:rsidRDefault="00F9750F" w:rsidP="00C748D9">
            <w:pPr>
              <w:rPr>
                <w:b/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постигната цел /под 50%/</w:t>
            </w:r>
          </w:p>
        </w:tc>
      </w:tr>
      <w:tr w:rsidR="00F9750F" w:rsidRPr="007F7FF2" w:rsidTr="00AB55BC">
        <w:trPr>
          <w:cantSplit/>
          <w:jc w:val="center"/>
        </w:trPr>
        <w:tc>
          <w:tcPr>
            <w:tcW w:w="3534" w:type="dxa"/>
            <w:vMerge/>
            <w:tcMar>
              <w:left w:w="14" w:type="dxa"/>
              <w:right w:w="14" w:type="dxa"/>
            </w:tcMar>
          </w:tcPr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  <w:vMerge/>
            <w:tcMar>
              <w:left w:w="14" w:type="dxa"/>
              <w:right w:w="14" w:type="dxa"/>
            </w:tcMar>
          </w:tcPr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  <w:vMerge/>
            <w:tcMar>
              <w:left w:w="14" w:type="dxa"/>
              <w:right w:w="14" w:type="dxa"/>
            </w:tcMar>
          </w:tcPr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Индикатор за</w:t>
            </w:r>
          </w:p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целево</w:t>
            </w:r>
          </w:p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състояние</w:t>
            </w:r>
          </w:p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/заложен в</w:t>
            </w:r>
          </w:p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началото</w:t>
            </w:r>
          </w:p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на 201</w:t>
            </w:r>
            <w:r w:rsidR="000B1D07" w:rsidRPr="007F7FF2">
              <w:rPr>
                <w:sz w:val="20"/>
                <w:szCs w:val="20"/>
              </w:rPr>
              <w:t>8</w:t>
            </w:r>
            <w:r w:rsidRPr="007F7FF2">
              <w:rPr>
                <w:sz w:val="20"/>
                <w:szCs w:val="20"/>
              </w:rPr>
              <w:t xml:space="preserve"> г./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Индикатор за текущо състояние</w:t>
            </w:r>
          </w:p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/отчетен в</w:t>
            </w:r>
          </w:p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края на</w:t>
            </w:r>
          </w:p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201</w:t>
            </w:r>
            <w:r w:rsidR="000B1D07" w:rsidRPr="007F7FF2">
              <w:rPr>
                <w:sz w:val="20"/>
                <w:szCs w:val="20"/>
              </w:rPr>
              <w:t>8</w:t>
            </w:r>
            <w:r w:rsidRPr="007F7FF2">
              <w:rPr>
                <w:sz w:val="20"/>
                <w:szCs w:val="20"/>
              </w:rPr>
              <w:t xml:space="preserve"> г./</w:t>
            </w:r>
          </w:p>
        </w:tc>
        <w:tc>
          <w:tcPr>
            <w:tcW w:w="1694" w:type="dxa"/>
            <w:vMerge/>
            <w:tcMar>
              <w:left w:w="14" w:type="dxa"/>
              <w:right w:w="14" w:type="dxa"/>
            </w:tcMar>
          </w:tcPr>
          <w:p w:rsidR="00F9750F" w:rsidRPr="007F7FF2" w:rsidRDefault="00F9750F" w:rsidP="00C748D9">
            <w:pPr>
              <w:jc w:val="center"/>
              <w:rPr>
                <w:sz w:val="20"/>
                <w:szCs w:val="20"/>
              </w:rPr>
            </w:pPr>
          </w:p>
        </w:tc>
      </w:tr>
      <w:tr w:rsidR="000B1D07" w:rsidRPr="007F7FF2" w:rsidTr="00AB55BC">
        <w:trPr>
          <w:cantSplit/>
          <w:jc w:val="center"/>
        </w:trPr>
        <w:tc>
          <w:tcPr>
            <w:tcW w:w="3534" w:type="dxa"/>
            <w:tcMar>
              <w:left w:w="14" w:type="dxa"/>
              <w:right w:w="14" w:type="dxa"/>
            </w:tcMar>
          </w:tcPr>
          <w:p w:rsidR="000B1D07" w:rsidRPr="007F7FF2" w:rsidRDefault="000B1D07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1. Разработване на Стратегия за дейността на Комисията за регулиране на съобщенията за периода 2019</w:t>
            </w:r>
            <w:r w:rsidR="00C748D9" w:rsidRPr="007F7FF2">
              <w:rPr>
                <w:sz w:val="20"/>
                <w:szCs w:val="20"/>
              </w:rPr>
              <w:t>-</w:t>
            </w:r>
            <w:r w:rsidRPr="007F7FF2">
              <w:rPr>
                <w:sz w:val="20"/>
                <w:szCs w:val="20"/>
              </w:rPr>
              <w:t>2021 година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0B1D07" w:rsidRPr="007F7FF2" w:rsidRDefault="000B1D07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Определяне на стратегически приоритети на КРС за периода 2019</w:t>
            </w:r>
            <w:r w:rsidR="00C748D9" w:rsidRPr="007F7FF2">
              <w:rPr>
                <w:sz w:val="20"/>
                <w:szCs w:val="20"/>
              </w:rPr>
              <w:t>-</w:t>
            </w:r>
            <w:r w:rsidRPr="007F7FF2">
              <w:rPr>
                <w:sz w:val="20"/>
                <w:szCs w:val="20"/>
              </w:rPr>
              <w:t>2021 г. в съответствие със Стратегията за цифров единен пазар за Европа и очакваните промени в нормативната уредба на Регулаторната рамка в областта на електронните съобщения, както и с нормативните промени в сектора на пощенските услуги на европейско ниво.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0B1D07" w:rsidRPr="00900F57" w:rsidRDefault="009D4FAD" w:rsidP="00CE03D5">
            <w:pPr>
              <w:rPr>
                <w:sz w:val="20"/>
                <w:szCs w:val="20"/>
              </w:rPr>
            </w:pPr>
            <w:r w:rsidRPr="00900F57">
              <w:rPr>
                <w:sz w:val="20"/>
                <w:szCs w:val="20"/>
              </w:rPr>
              <w:t>Изготвен проект</w:t>
            </w:r>
            <w:r w:rsidR="000B1D07" w:rsidRPr="00900F57">
              <w:rPr>
                <w:sz w:val="20"/>
                <w:szCs w:val="20"/>
              </w:rPr>
              <w:t xml:space="preserve"> на Стратегия за дейността на КРС за периода 2019</w:t>
            </w:r>
            <w:r w:rsidR="00C748D9" w:rsidRPr="00900F57">
              <w:rPr>
                <w:sz w:val="20"/>
                <w:szCs w:val="20"/>
              </w:rPr>
              <w:t>-</w:t>
            </w:r>
            <w:r w:rsidR="000B1D07" w:rsidRPr="00900F57">
              <w:rPr>
                <w:sz w:val="20"/>
                <w:szCs w:val="20"/>
              </w:rPr>
              <w:t xml:space="preserve">2021 г., чиито </w:t>
            </w:r>
            <w:r w:rsidR="00CE03D5">
              <w:rPr>
                <w:sz w:val="20"/>
                <w:szCs w:val="20"/>
              </w:rPr>
              <w:t>цели</w:t>
            </w:r>
            <w:r w:rsidR="000B1D07" w:rsidRPr="00900F57">
              <w:rPr>
                <w:sz w:val="20"/>
                <w:szCs w:val="20"/>
              </w:rPr>
              <w:t xml:space="preserve"> са съобразени с промените в стратегическите цели на национално и европейско ниво.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0B1D07" w:rsidRPr="007F7FF2" w:rsidRDefault="000B1D07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0%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0B1D07" w:rsidRPr="007F7FF2" w:rsidRDefault="000B1D07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  <w:tc>
          <w:tcPr>
            <w:tcW w:w="1694" w:type="dxa"/>
            <w:tcMar>
              <w:left w:w="14" w:type="dxa"/>
              <w:right w:w="14" w:type="dxa"/>
            </w:tcMar>
          </w:tcPr>
          <w:p w:rsidR="000B1D07" w:rsidRPr="007F7FF2" w:rsidRDefault="00427172" w:rsidP="00C74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4234" w:rsidRPr="007F7FF2">
              <w:rPr>
                <w:sz w:val="20"/>
                <w:szCs w:val="20"/>
              </w:rPr>
              <w:t>0%</w:t>
            </w:r>
          </w:p>
        </w:tc>
      </w:tr>
      <w:tr w:rsidR="000B1D07" w:rsidRPr="007F7FF2" w:rsidTr="00AB55BC">
        <w:trPr>
          <w:cantSplit/>
          <w:jc w:val="center"/>
        </w:trPr>
        <w:tc>
          <w:tcPr>
            <w:tcW w:w="3534" w:type="dxa"/>
            <w:tcMar>
              <w:left w:w="14" w:type="dxa"/>
              <w:right w:w="14" w:type="dxa"/>
            </w:tcMar>
          </w:tcPr>
          <w:p w:rsidR="000B1D07" w:rsidRPr="007F7FF2" w:rsidRDefault="000B1D07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2. Актуализиране на Регулаторната политика за управление на радиочестотния спектър за граждански нужди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0B1D07" w:rsidRPr="007F7FF2" w:rsidRDefault="000B1D07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Изготвяне на актуализирана</w:t>
            </w:r>
            <w:r w:rsidR="00C748D9" w:rsidRPr="007F7FF2">
              <w:rPr>
                <w:sz w:val="20"/>
                <w:szCs w:val="20"/>
              </w:rPr>
              <w:t xml:space="preserve"> </w:t>
            </w:r>
            <w:r w:rsidRPr="007F7FF2">
              <w:rPr>
                <w:sz w:val="20"/>
                <w:szCs w:val="20"/>
              </w:rPr>
              <w:t>Регулаторна политика за управление на радиочестотния спектър за граждански нужди.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0B1D07" w:rsidRPr="007F7FF2" w:rsidRDefault="00CD74FB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Приемане на проект на Регулаторна политика за управление на радиочестотния спектър за граждански нужди и стартиране на процедура по обществени консултации.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0B1D07" w:rsidRPr="007F7FF2" w:rsidRDefault="000B1D07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0%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0B1D07" w:rsidRPr="007F7FF2" w:rsidRDefault="000B1D07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  <w:tc>
          <w:tcPr>
            <w:tcW w:w="1694" w:type="dxa"/>
            <w:tcMar>
              <w:left w:w="14" w:type="dxa"/>
              <w:right w:w="14" w:type="dxa"/>
            </w:tcMar>
          </w:tcPr>
          <w:p w:rsidR="000B1D07" w:rsidRPr="007F7FF2" w:rsidRDefault="00AD423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</w:tr>
      <w:tr w:rsidR="00AB7294" w:rsidRPr="007F7FF2" w:rsidTr="00AB55BC">
        <w:trPr>
          <w:cantSplit/>
          <w:jc w:val="center"/>
        </w:trPr>
        <w:tc>
          <w:tcPr>
            <w:tcW w:w="3534" w:type="dxa"/>
            <w:vMerge w:val="restart"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3. Трети кръг анализ и оценка на пазара на едро на предоставяне на локален достъп в определено местоположение  (пазар 3а от Препоръка  2014/710/EC на Европейската комисия)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3.1.Изготвяне на въпросници до участниците на съответните пазари за набиране на необходимата информация.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B7294" w:rsidRPr="00162019" w:rsidRDefault="00AB7294" w:rsidP="00AB7294">
            <w:pPr>
              <w:rPr>
                <w:sz w:val="20"/>
                <w:szCs w:val="20"/>
              </w:rPr>
            </w:pPr>
            <w:r w:rsidRPr="00162019">
              <w:rPr>
                <w:sz w:val="20"/>
                <w:szCs w:val="20"/>
              </w:rPr>
              <w:t>Формуляр на въпросник за дейността на предприятията за периода, разглеждан в анализа.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B7294" w:rsidRPr="00162019" w:rsidRDefault="00AB7294" w:rsidP="00C748D9">
            <w:pPr>
              <w:jc w:val="center"/>
              <w:rPr>
                <w:sz w:val="20"/>
                <w:szCs w:val="20"/>
              </w:rPr>
            </w:pPr>
            <w:r w:rsidRPr="00162019">
              <w:rPr>
                <w:sz w:val="20"/>
                <w:szCs w:val="20"/>
              </w:rPr>
              <w:t>0%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  <w:tc>
          <w:tcPr>
            <w:tcW w:w="1694" w:type="dxa"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</w:tr>
      <w:tr w:rsidR="00AB7294" w:rsidRPr="007F7FF2" w:rsidTr="00AB55BC">
        <w:trPr>
          <w:cantSplit/>
          <w:jc w:val="center"/>
        </w:trPr>
        <w:tc>
          <w:tcPr>
            <w:tcW w:w="3534" w:type="dxa"/>
            <w:vMerge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3.2. Обработка и обобщаване на постъпилата информация.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B7294" w:rsidRPr="00162019" w:rsidRDefault="00AB7294" w:rsidP="00C748D9">
            <w:pPr>
              <w:rPr>
                <w:sz w:val="20"/>
                <w:szCs w:val="20"/>
              </w:rPr>
            </w:pPr>
            <w:r w:rsidRPr="00162019">
              <w:rPr>
                <w:sz w:val="20"/>
                <w:szCs w:val="20"/>
              </w:rPr>
              <w:t>Обобщени данни и информация</w:t>
            </w:r>
            <w:r w:rsidR="00F63809" w:rsidRPr="00162019">
              <w:rPr>
                <w:sz w:val="20"/>
                <w:szCs w:val="20"/>
              </w:rPr>
              <w:t xml:space="preserve"> за разглежданите пазари.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B7294" w:rsidRPr="00162019" w:rsidRDefault="00AB7294" w:rsidP="00C748D9">
            <w:pPr>
              <w:jc w:val="center"/>
              <w:rPr>
                <w:sz w:val="20"/>
                <w:szCs w:val="20"/>
              </w:rPr>
            </w:pPr>
            <w:r w:rsidRPr="00162019">
              <w:rPr>
                <w:sz w:val="20"/>
                <w:szCs w:val="20"/>
              </w:rPr>
              <w:t>0%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  <w:tc>
          <w:tcPr>
            <w:tcW w:w="1694" w:type="dxa"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</w:tr>
      <w:tr w:rsidR="00AB7294" w:rsidRPr="007F7FF2" w:rsidTr="00AB55BC">
        <w:trPr>
          <w:cantSplit/>
          <w:jc w:val="center"/>
        </w:trPr>
        <w:tc>
          <w:tcPr>
            <w:tcW w:w="3534" w:type="dxa"/>
            <w:vMerge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3.3. Изготвяне на проект на анализ на съответните пазари и провеждане на процедура на обществени консултации.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B7294" w:rsidRPr="00162019" w:rsidRDefault="00AB7294" w:rsidP="00C748D9">
            <w:pPr>
              <w:rPr>
                <w:sz w:val="20"/>
                <w:szCs w:val="20"/>
              </w:rPr>
            </w:pPr>
            <w:r w:rsidRPr="00162019">
              <w:rPr>
                <w:sz w:val="20"/>
                <w:szCs w:val="20"/>
              </w:rPr>
              <w:t>Определяне, анализ и оценка на конкуренцията на съответния пазар.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B7294" w:rsidRPr="00162019" w:rsidRDefault="00AB7294" w:rsidP="00C748D9">
            <w:pPr>
              <w:jc w:val="center"/>
              <w:rPr>
                <w:sz w:val="20"/>
                <w:szCs w:val="20"/>
              </w:rPr>
            </w:pPr>
            <w:r w:rsidRPr="00162019">
              <w:rPr>
                <w:sz w:val="20"/>
                <w:szCs w:val="20"/>
              </w:rPr>
              <w:t>0%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  <w:tc>
          <w:tcPr>
            <w:tcW w:w="1694" w:type="dxa"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80%</w:t>
            </w:r>
          </w:p>
        </w:tc>
      </w:tr>
      <w:tr w:rsidR="00AB7294" w:rsidRPr="007F7FF2" w:rsidTr="00AB55BC">
        <w:trPr>
          <w:cantSplit/>
          <w:jc w:val="center"/>
        </w:trPr>
        <w:tc>
          <w:tcPr>
            <w:tcW w:w="3534" w:type="dxa"/>
            <w:vMerge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3.4. Нотифициране пред ЕК и приемане на окончателно решение на КРС.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B7294" w:rsidRPr="00162019" w:rsidRDefault="00F63809" w:rsidP="00C748D9">
            <w:pPr>
              <w:rPr>
                <w:sz w:val="20"/>
                <w:szCs w:val="20"/>
              </w:rPr>
            </w:pPr>
            <w:r w:rsidRPr="00162019">
              <w:rPr>
                <w:sz w:val="20"/>
                <w:szCs w:val="20"/>
              </w:rPr>
              <w:t>Нотификация пред ЕК.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B7294" w:rsidRPr="00162019" w:rsidRDefault="00AB7294" w:rsidP="00C748D9">
            <w:pPr>
              <w:jc w:val="center"/>
              <w:rPr>
                <w:sz w:val="20"/>
                <w:szCs w:val="20"/>
              </w:rPr>
            </w:pPr>
            <w:r w:rsidRPr="00162019">
              <w:rPr>
                <w:sz w:val="20"/>
                <w:szCs w:val="20"/>
              </w:rPr>
              <w:t>0%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  <w:tc>
          <w:tcPr>
            <w:tcW w:w="1694" w:type="dxa"/>
            <w:tcMar>
              <w:left w:w="14" w:type="dxa"/>
              <w:right w:w="14" w:type="dxa"/>
            </w:tcMar>
          </w:tcPr>
          <w:p w:rsidR="00AB7294" w:rsidRPr="007F7FF2" w:rsidRDefault="00AB729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0%</w:t>
            </w:r>
          </w:p>
        </w:tc>
      </w:tr>
      <w:tr w:rsidR="00AE29FD" w:rsidRPr="007F7FF2" w:rsidTr="00AB55BC">
        <w:trPr>
          <w:cantSplit/>
          <w:jc w:val="center"/>
        </w:trPr>
        <w:tc>
          <w:tcPr>
            <w:tcW w:w="3534" w:type="dxa"/>
            <w:vMerge w:val="restart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4. Осигуряване на ефективно управление и ефикасно използване  на ограничения ресурс – радиочестотен спектър, в съответствие с политиките на Европейския съюз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4.1. Осигуряване на условия за навлизане на пазара на нови технологии и услуги чрез ефективно разпределение и предоставяне на ограничения ресурс – радиочестотен спектър (РЧС), в това число спектър за изграждане на безжични широколентови мрежи, и осигуряване на възможност всички граждани да разполагат с широколентов достъп с възможно най-висока скорост и капацитет, при водене на активен и прозрачен диалог със заинтересованите лица.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Осигуряване на условия за навлизане на пазара на нови технологии и услуги в интерес на крайните потребители.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0 %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100 %</w:t>
            </w:r>
          </w:p>
        </w:tc>
        <w:tc>
          <w:tcPr>
            <w:tcW w:w="1694" w:type="dxa"/>
            <w:tcMar>
              <w:left w:w="14" w:type="dxa"/>
              <w:right w:w="14" w:type="dxa"/>
            </w:tcMar>
          </w:tcPr>
          <w:p w:rsidR="00AE29FD" w:rsidRPr="007F7FF2" w:rsidRDefault="00AD423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</w:tr>
      <w:tr w:rsidR="00AE29FD" w:rsidRPr="007F7FF2" w:rsidTr="00AB55BC">
        <w:trPr>
          <w:cantSplit/>
          <w:jc w:val="center"/>
        </w:trPr>
        <w:tc>
          <w:tcPr>
            <w:tcW w:w="3534" w:type="dxa"/>
            <w:vMerge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4.2. Въвеждане в българското законодателство на разпоредбите на нови решения на Европейската комисия за хармонизирано използване на РЧС</w:t>
            </w:r>
            <w:r w:rsidR="00531D58" w:rsidRPr="007F7FF2">
              <w:rPr>
                <w:sz w:val="20"/>
                <w:szCs w:val="20"/>
              </w:rPr>
              <w:t>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Осигуряване на хармонизирано използване на РЧС в съответствие с европейските норми.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0 %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100 %</w:t>
            </w:r>
          </w:p>
        </w:tc>
        <w:tc>
          <w:tcPr>
            <w:tcW w:w="1694" w:type="dxa"/>
            <w:tcMar>
              <w:left w:w="14" w:type="dxa"/>
              <w:right w:w="14" w:type="dxa"/>
            </w:tcMar>
          </w:tcPr>
          <w:p w:rsidR="00AE29FD" w:rsidRPr="007F7FF2" w:rsidRDefault="00AD423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</w:tr>
      <w:tr w:rsidR="00AE29FD" w:rsidRPr="007F7FF2" w:rsidTr="00AB55BC">
        <w:trPr>
          <w:cantSplit/>
          <w:jc w:val="center"/>
        </w:trPr>
        <w:tc>
          <w:tcPr>
            <w:tcW w:w="3534" w:type="dxa"/>
            <w:vMerge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4.3. Извършване на дейности от компетенциите на КРС, свързани с актуализация на Националния план за разпределение на радиочестотния спектър.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pStyle w:val="ListParagraph"/>
              <w:tabs>
                <w:tab w:val="left" w:pos="115"/>
              </w:tabs>
              <w:ind w:left="-39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Изменен Национален план за разпределение на радиочестотния спектър.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20 %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100 %</w:t>
            </w:r>
          </w:p>
        </w:tc>
        <w:tc>
          <w:tcPr>
            <w:tcW w:w="1694" w:type="dxa"/>
            <w:tcMar>
              <w:left w:w="14" w:type="dxa"/>
              <w:right w:w="14" w:type="dxa"/>
            </w:tcMar>
          </w:tcPr>
          <w:p w:rsidR="00AE29FD" w:rsidRPr="007F7FF2" w:rsidRDefault="00AD423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</w:tr>
      <w:tr w:rsidR="00AE29FD" w:rsidRPr="007F7FF2" w:rsidTr="004F2A08">
        <w:trPr>
          <w:cantSplit/>
          <w:jc w:val="center"/>
        </w:trPr>
        <w:tc>
          <w:tcPr>
            <w:tcW w:w="3534" w:type="dxa"/>
            <w:vMerge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ind w:left="216" w:hanging="216"/>
              <w:rPr>
                <w:sz w:val="20"/>
                <w:szCs w:val="20"/>
              </w:rPr>
            </w:pP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4.4. Осигуряване на условия за въвеждане и развитие на безжични широколентови мрежи в обхват 700 MHz.</w:t>
            </w:r>
          </w:p>
          <w:p w:rsidR="00AE29FD" w:rsidRPr="007F7FF2" w:rsidRDefault="00AE29FD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 xml:space="preserve">4.4.1. Дейности от компетенциите на КРС, свързани с изготвяне на национален план и график („национална пътна карта“), включващ подробни стъпки за изпълнение на задълженията на България по Решение (ЕС) 2017/899 на Европейския парламент и на Съвета от 17 май 2017 г. за използването на радиочестотна лента 470-790 </w:t>
            </w:r>
            <w:r w:rsidR="00AB55BC" w:rsidRPr="007F7FF2">
              <w:rPr>
                <w:sz w:val="20"/>
                <w:szCs w:val="20"/>
              </w:rPr>
              <w:t>MHz</w:t>
            </w:r>
            <w:r w:rsidRPr="007F7FF2">
              <w:rPr>
                <w:sz w:val="20"/>
                <w:szCs w:val="20"/>
              </w:rPr>
              <w:t xml:space="preserve"> в Съюза</w:t>
            </w:r>
            <w:r w:rsidR="00531D58" w:rsidRPr="007F7FF2">
              <w:rPr>
                <w:sz w:val="20"/>
                <w:szCs w:val="20"/>
              </w:rPr>
              <w:t>.</w:t>
            </w:r>
          </w:p>
          <w:p w:rsidR="00AE29FD" w:rsidRPr="007F7FF2" w:rsidRDefault="00AE29FD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4.4.2. Координиране по реда на чл. 4 от Регионалното Споразумение Женева 06 на новия план за наземна цифрова телевизия.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Оптимизиране използването на радиочестотна лента 470-694 MHz с оглед осигуряване на условия за въвеждане и развитие на безжични широколентови мрежи.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20 %</w:t>
            </w: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0 %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100 %</w:t>
            </w: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30 %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</w:p>
          <w:p w:rsidR="00AD4234" w:rsidRPr="007F7FF2" w:rsidRDefault="00AD4234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</w:tr>
      <w:tr w:rsidR="00AE29FD" w:rsidRPr="007F7FF2" w:rsidTr="004F2A08">
        <w:trPr>
          <w:cantSplit/>
          <w:jc w:val="center"/>
        </w:trPr>
        <w:tc>
          <w:tcPr>
            <w:tcW w:w="3534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lastRenderedPageBreak/>
              <w:t>5. Осигуряване на механизъм за наблюдение на качеството на услугата достъп до интернет, в съответствие с чл.</w:t>
            </w:r>
            <w:r w:rsidR="00C748D9" w:rsidRPr="007F7FF2">
              <w:rPr>
                <w:sz w:val="20"/>
                <w:szCs w:val="20"/>
              </w:rPr>
              <w:t xml:space="preserve"> </w:t>
            </w:r>
            <w:r w:rsidRPr="007F7FF2">
              <w:rPr>
                <w:sz w:val="20"/>
                <w:szCs w:val="20"/>
              </w:rPr>
              <w:t>4, ал.</w:t>
            </w:r>
            <w:r w:rsidR="00C748D9" w:rsidRPr="007F7FF2">
              <w:rPr>
                <w:sz w:val="20"/>
                <w:szCs w:val="20"/>
              </w:rPr>
              <w:t xml:space="preserve"> </w:t>
            </w:r>
            <w:r w:rsidRPr="007F7FF2">
              <w:rPr>
                <w:sz w:val="20"/>
                <w:szCs w:val="20"/>
              </w:rPr>
              <w:t xml:space="preserve">4 от Регламент (ЕС) </w:t>
            </w:r>
            <w:r w:rsidR="00AB55BC" w:rsidRPr="007F7FF2">
              <w:rPr>
                <w:sz w:val="20"/>
                <w:szCs w:val="20"/>
              </w:rPr>
              <w:t xml:space="preserve">№ </w:t>
            </w:r>
            <w:r w:rsidRPr="007F7FF2">
              <w:rPr>
                <w:sz w:val="20"/>
                <w:szCs w:val="20"/>
              </w:rPr>
              <w:t>2015/2120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rPr>
                <w:sz w:val="20"/>
                <w:szCs w:val="20"/>
                <w:highlight w:val="yellow"/>
              </w:rPr>
            </w:pPr>
            <w:r w:rsidRPr="007F7FF2">
              <w:rPr>
                <w:sz w:val="20"/>
                <w:szCs w:val="20"/>
              </w:rPr>
              <w:t>Възлагане на изграждането и внедряване на уеб базирана платформа за измерване на параметрите на качеството на услугата достъп до интернет, предоставян чрез фиксирани мрежи.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Осигуряване на условия за контрол на изпълнението на определените в Регламент (ЕС) № 2015/2120 задължения на предприятията.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90%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AE29FD" w:rsidRPr="007F7FF2" w:rsidRDefault="00AE29FD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  <w:tc>
          <w:tcPr>
            <w:tcW w:w="1694" w:type="dxa"/>
            <w:shd w:val="clear" w:color="auto" w:fill="auto"/>
            <w:tcMar>
              <w:left w:w="14" w:type="dxa"/>
              <w:right w:w="14" w:type="dxa"/>
            </w:tcMar>
          </w:tcPr>
          <w:p w:rsidR="00AE29FD" w:rsidRPr="007F7FF2" w:rsidRDefault="004F2A08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50%</w:t>
            </w:r>
          </w:p>
        </w:tc>
      </w:tr>
      <w:tr w:rsidR="005A3A51" w:rsidRPr="007F7FF2" w:rsidTr="00AB55BC">
        <w:trPr>
          <w:cantSplit/>
          <w:jc w:val="center"/>
        </w:trPr>
        <w:tc>
          <w:tcPr>
            <w:tcW w:w="3534" w:type="dxa"/>
            <w:vMerge w:val="restart"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6. Изпълнение на програмата за насърчаване дългосрочната ангажираност на служителите в КРС, приета през 2017 г.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6.1. Увеличение на индивидуалната заплата в рамките на средствата, утвърдени с ДБ.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Намаляване на текучеството.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0%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  <w:tc>
          <w:tcPr>
            <w:tcW w:w="1694" w:type="dxa"/>
            <w:tcMar>
              <w:left w:w="14" w:type="dxa"/>
              <w:right w:w="14" w:type="dxa"/>
            </w:tcMar>
          </w:tcPr>
          <w:p w:rsidR="005A3A51" w:rsidRPr="007F7FF2" w:rsidRDefault="005A3A51" w:rsidP="00643DA6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</w:tr>
      <w:tr w:rsidR="005A3A51" w:rsidRPr="007F7FF2" w:rsidTr="00AB55BC">
        <w:trPr>
          <w:cantSplit/>
          <w:jc w:val="center"/>
        </w:trPr>
        <w:tc>
          <w:tcPr>
            <w:tcW w:w="3534" w:type="dxa"/>
            <w:vMerge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ind w:left="216" w:hanging="216"/>
              <w:rPr>
                <w:sz w:val="20"/>
                <w:szCs w:val="20"/>
              </w:rPr>
            </w:pP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6.2. Планиране на средства за провеждане на обучения за повишаване на квалификацията на служителите в рамките на средствата, утвърдени с ДБ.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Повишаване на квалификацията и задържане на персонала.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0%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  <w:tc>
          <w:tcPr>
            <w:tcW w:w="1694" w:type="dxa"/>
            <w:tcMar>
              <w:left w:w="14" w:type="dxa"/>
              <w:right w:w="14" w:type="dxa"/>
            </w:tcMar>
          </w:tcPr>
          <w:p w:rsidR="005A3A51" w:rsidRPr="007F7FF2" w:rsidRDefault="005A3A51" w:rsidP="00643DA6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</w:tr>
      <w:tr w:rsidR="005A3A51" w:rsidRPr="007F7FF2" w:rsidTr="00AB55BC">
        <w:trPr>
          <w:cantSplit/>
          <w:jc w:val="center"/>
        </w:trPr>
        <w:tc>
          <w:tcPr>
            <w:tcW w:w="3534" w:type="dxa"/>
            <w:vMerge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ind w:left="216" w:hanging="216"/>
              <w:rPr>
                <w:sz w:val="20"/>
                <w:szCs w:val="20"/>
              </w:rPr>
            </w:pP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6.3. Изпълнение на одобрената от ИПА заявка за обучение на служители на КРС по програма „Работим за хората” на ИПА.</w:t>
            </w:r>
          </w:p>
        </w:tc>
        <w:tc>
          <w:tcPr>
            <w:tcW w:w="3535" w:type="dxa"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Получаване на сертификати.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60%</w:t>
            </w:r>
          </w:p>
        </w:tc>
        <w:tc>
          <w:tcPr>
            <w:tcW w:w="1215" w:type="dxa"/>
            <w:tcMar>
              <w:left w:w="14" w:type="dxa"/>
              <w:right w:w="14" w:type="dxa"/>
            </w:tcMar>
          </w:tcPr>
          <w:p w:rsidR="005A3A51" w:rsidRPr="007F7FF2" w:rsidRDefault="005A3A51" w:rsidP="00C748D9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  <w:tc>
          <w:tcPr>
            <w:tcW w:w="1694" w:type="dxa"/>
            <w:tcMar>
              <w:left w:w="14" w:type="dxa"/>
              <w:right w:w="14" w:type="dxa"/>
            </w:tcMar>
          </w:tcPr>
          <w:p w:rsidR="005A3A51" w:rsidRPr="007F7FF2" w:rsidRDefault="005A3A51" w:rsidP="00643DA6">
            <w:pPr>
              <w:jc w:val="center"/>
              <w:rPr>
                <w:sz w:val="20"/>
                <w:szCs w:val="20"/>
              </w:rPr>
            </w:pPr>
            <w:r w:rsidRPr="007F7FF2">
              <w:rPr>
                <w:sz w:val="20"/>
                <w:szCs w:val="20"/>
              </w:rPr>
              <w:t>100%</w:t>
            </w:r>
          </w:p>
        </w:tc>
      </w:tr>
    </w:tbl>
    <w:p w:rsidR="00CB267E" w:rsidRPr="00CB267E" w:rsidRDefault="00CB267E" w:rsidP="00CB267E"/>
    <w:p w:rsidR="00F75B67" w:rsidRPr="00162019" w:rsidRDefault="00162019" w:rsidP="005A70B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</w:t>
      </w:r>
    </w:p>
    <w:p w:rsidR="00BF5106" w:rsidRPr="00CB267E" w:rsidRDefault="004731EE">
      <w:bookmarkStart w:id="0" w:name="_GoBack"/>
      <w:bookmarkEnd w:id="0"/>
    </w:p>
    <w:sectPr w:rsidR="00BF5106" w:rsidRPr="00CB267E" w:rsidSect="00932AB4">
      <w:footerReference w:type="even" r:id="rId7"/>
      <w:footerReference w:type="default" r:id="rId8"/>
      <w:pgSz w:w="15840" w:h="12240" w:orient="landscape"/>
      <w:pgMar w:top="1152" w:right="720" w:bottom="99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EE" w:rsidRDefault="004731EE" w:rsidP="001676CF">
      <w:r>
        <w:separator/>
      </w:r>
    </w:p>
  </w:endnote>
  <w:endnote w:type="continuationSeparator" w:id="0">
    <w:p w:rsidR="004731EE" w:rsidRDefault="004731EE" w:rsidP="0016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FA" w:rsidRDefault="00DE6D13" w:rsidP="000C75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29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DFA" w:rsidRDefault="004731EE" w:rsidP="00E05D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FA" w:rsidRPr="006237BA" w:rsidRDefault="00DE6D13" w:rsidP="000C75E0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6237BA">
      <w:rPr>
        <w:rStyle w:val="PageNumber"/>
        <w:sz w:val="20"/>
        <w:szCs w:val="20"/>
      </w:rPr>
      <w:fldChar w:fldCharType="begin"/>
    </w:r>
    <w:r w:rsidR="00FB293F" w:rsidRPr="006237BA">
      <w:rPr>
        <w:rStyle w:val="PageNumber"/>
        <w:sz w:val="20"/>
        <w:szCs w:val="20"/>
      </w:rPr>
      <w:instrText xml:space="preserve">PAGE  </w:instrText>
    </w:r>
    <w:r w:rsidRPr="006237BA">
      <w:rPr>
        <w:rStyle w:val="PageNumber"/>
        <w:sz w:val="20"/>
        <w:szCs w:val="20"/>
      </w:rPr>
      <w:fldChar w:fldCharType="separate"/>
    </w:r>
    <w:r w:rsidR="005B3F13">
      <w:rPr>
        <w:rStyle w:val="PageNumber"/>
        <w:noProof/>
        <w:sz w:val="20"/>
        <w:szCs w:val="20"/>
      </w:rPr>
      <w:t>1</w:t>
    </w:r>
    <w:r w:rsidRPr="006237BA">
      <w:rPr>
        <w:rStyle w:val="PageNumber"/>
        <w:sz w:val="20"/>
        <w:szCs w:val="20"/>
      </w:rPr>
      <w:fldChar w:fldCharType="end"/>
    </w:r>
  </w:p>
  <w:p w:rsidR="000C6DFA" w:rsidRDefault="004731EE" w:rsidP="00E05D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EE" w:rsidRDefault="004731EE" w:rsidP="001676CF">
      <w:r>
        <w:separator/>
      </w:r>
    </w:p>
  </w:footnote>
  <w:footnote w:type="continuationSeparator" w:id="0">
    <w:p w:rsidR="004731EE" w:rsidRDefault="004731EE" w:rsidP="00167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5AEF"/>
    <w:multiLevelType w:val="hybridMultilevel"/>
    <w:tmpl w:val="95DA3A46"/>
    <w:lvl w:ilvl="0" w:tplc="040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AA9"/>
    <w:rsid w:val="0000598D"/>
    <w:rsid w:val="00006ECE"/>
    <w:rsid w:val="00033D6C"/>
    <w:rsid w:val="00050ED8"/>
    <w:rsid w:val="00075F7E"/>
    <w:rsid w:val="00085ACB"/>
    <w:rsid w:val="000A5C46"/>
    <w:rsid w:val="000B1D07"/>
    <w:rsid w:val="000D489F"/>
    <w:rsid w:val="00146586"/>
    <w:rsid w:val="00162019"/>
    <w:rsid w:val="001676CF"/>
    <w:rsid w:val="001B7236"/>
    <w:rsid w:val="001D49C6"/>
    <w:rsid w:val="001F718A"/>
    <w:rsid w:val="00210352"/>
    <w:rsid w:val="002323B6"/>
    <w:rsid w:val="002438E1"/>
    <w:rsid w:val="00280365"/>
    <w:rsid w:val="002B36EE"/>
    <w:rsid w:val="002C56A3"/>
    <w:rsid w:val="0032262A"/>
    <w:rsid w:val="00334A35"/>
    <w:rsid w:val="00340EF0"/>
    <w:rsid w:val="00404679"/>
    <w:rsid w:val="00427172"/>
    <w:rsid w:val="00470356"/>
    <w:rsid w:val="004731EE"/>
    <w:rsid w:val="004D1B38"/>
    <w:rsid w:val="004E59BB"/>
    <w:rsid w:val="004F2A08"/>
    <w:rsid w:val="004F2A09"/>
    <w:rsid w:val="00531D58"/>
    <w:rsid w:val="00545CAF"/>
    <w:rsid w:val="00583300"/>
    <w:rsid w:val="005A3A51"/>
    <w:rsid w:val="005A70BB"/>
    <w:rsid w:val="005B3F13"/>
    <w:rsid w:val="005F7AB5"/>
    <w:rsid w:val="006174D6"/>
    <w:rsid w:val="006237BA"/>
    <w:rsid w:val="00667523"/>
    <w:rsid w:val="0068113A"/>
    <w:rsid w:val="006A40FB"/>
    <w:rsid w:val="006F4358"/>
    <w:rsid w:val="00725A29"/>
    <w:rsid w:val="007305D6"/>
    <w:rsid w:val="007352D7"/>
    <w:rsid w:val="0074078F"/>
    <w:rsid w:val="007551BC"/>
    <w:rsid w:val="007552E1"/>
    <w:rsid w:val="007557F8"/>
    <w:rsid w:val="0076675B"/>
    <w:rsid w:val="007A199E"/>
    <w:rsid w:val="007D6437"/>
    <w:rsid w:val="007F7FF2"/>
    <w:rsid w:val="00815A68"/>
    <w:rsid w:val="008847A4"/>
    <w:rsid w:val="008A04AF"/>
    <w:rsid w:val="008B138E"/>
    <w:rsid w:val="008E08BD"/>
    <w:rsid w:val="00900F57"/>
    <w:rsid w:val="00906E7A"/>
    <w:rsid w:val="009119B4"/>
    <w:rsid w:val="009310AE"/>
    <w:rsid w:val="00932AB4"/>
    <w:rsid w:val="009407DA"/>
    <w:rsid w:val="0094404B"/>
    <w:rsid w:val="00946BCC"/>
    <w:rsid w:val="009C765B"/>
    <w:rsid w:val="009D4FAD"/>
    <w:rsid w:val="009F0DE1"/>
    <w:rsid w:val="009F60FE"/>
    <w:rsid w:val="00A0381A"/>
    <w:rsid w:val="00A3316D"/>
    <w:rsid w:val="00A33299"/>
    <w:rsid w:val="00A357ED"/>
    <w:rsid w:val="00A401C2"/>
    <w:rsid w:val="00A72AE1"/>
    <w:rsid w:val="00A81A5D"/>
    <w:rsid w:val="00A93716"/>
    <w:rsid w:val="00AB55BC"/>
    <w:rsid w:val="00AB7294"/>
    <w:rsid w:val="00AD4234"/>
    <w:rsid w:val="00AE1080"/>
    <w:rsid w:val="00AE29FD"/>
    <w:rsid w:val="00B240CF"/>
    <w:rsid w:val="00B34C7E"/>
    <w:rsid w:val="00B76727"/>
    <w:rsid w:val="00BB5227"/>
    <w:rsid w:val="00BD6364"/>
    <w:rsid w:val="00BE34D8"/>
    <w:rsid w:val="00BF393E"/>
    <w:rsid w:val="00C3466A"/>
    <w:rsid w:val="00C560B3"/>
    <w:rsid w:val="00C6400C"/>
    <w:rsid w:val="00C748D9"/>
    <w:rsid w:val="00CB267E"/>
    <w:rsid w:val="00CD117C"/>
    <w:rsid w:val="00CD612C"/>
    <w:rsid w:val="00CD74FB"/>
    <w:rsid w:val="00CE03D5"/>
    <w:rsid w:val="00CF5AA9"/>
    <w:rsid w:val="00D4363B"/>
    <w:rsid w:val="00D46B66"/>
    <w:rsid w:val="00D66642"/>
    <w:rsid w:val="00D96A9D"/>
    <w:rsid w:val="00DC1A7D"/>
    <w:rsid w:val="00DE6D13"/>
    <w:rsid w:val="00DF6BD3"/>
    <w:rsid w:val="00E10171"/>
    <w:rsid w:val="00E26012"/>
    <w:rsid w:val="00E43B22"/>
    <w:rsid w:val="00E543BA"/>
    <w:rsid w:val="00E7795B"/>
    <w:rsid w:val="00E77B42"/>
    <w:rsid w:val="00E922E7"/>
    <w:rsid w:val="00E964F2"/>
    <w:rsid w:val="00F005D2"/>
    <w:rsid w:val="00F4597E"/>
    <w:rsid w:val="00F57229"/>
    <w:rsid w:val="00F63809"/>
    <w:rsid w:val="00F74A18"/>
    <w:rsid w:val="00F75B67"/>
    <w:rsid w:val="00F8543F"/>
    <w:rsid w:val="00F9750F"/>
    <w:rsid w:val="00FB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2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67E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PageNumber">
    <w:name w:val="page number"/>
    <w:basedOn w:val="DefaultParagraphFont"/>
    <w:uiPriority w:val="99"/>
    <w:rsid w:val="00CB267E"/>
    <w:rPr>
      <w:rFonts w:cs="Times New Roman"/>
    </w:rPr>
  </w:style>
  <w:style w:type="paragraph" w:styleId="ListParagraph">
    <w:name w:val="List Paragraph"/>
    <w:basedOn w:val="Normal"/>
    <w:uiPriority w:val="99"/>
    <w:qFormat/>
    <w:rsid w:val="00CB267E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6237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7B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isimeonova</dc:creator>
  <cp:lastModifiedBy>isimeonova</cp:lastModifiedBy>
  <cp:revision>2</cp:revision>
  <dcterms:created xsi:type="dcterms:W3CDTF">2018-12-19T09:00:00Z</dcterms:created>
  <dcterms:modified xsi:type="dcterms:W3CDTF">2018-12-19T09:00:00Z</dcterms:modified>
</cp:coreProperties>
</file>